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69" w:rsidRDefault="00411169" w:rsidP="00411169">
      <w:pPr>
        <w:spacing w:line="360" w:lineRule="auto"/>
        <w:jc w:val="center"/>
        <w:rPr>
          <w:rFonts w:ascii="Arial Narrow" w:hAnsi="Arial Narrow" w:cs="Arial"/>
          <w:b/>
          <w:i/>
          <w:caps/>
          <w:lang w:val="es-MX"/>
        </w:rPr>
      </w:pPr>
    </w:p>
    <w:p w:rsidR="00411169" w:rsidRDefault="00411169" w:rsidP="00411169">
      <w:pPr>
        <w:pStyle w:val="Textoindependiente"/>
        <w:spacing w:line="360" w:lineRule="auto"/>
        <w:jc w:val="center"/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PROYECCIÓN SOCIAL EN EL PROGRAMA DE NEGOCIOS INTERNACIONALES</w:t>
      </w:r>
    </w:p>
    <w:p w:rsidR="00411169" w:rsidRDefault="00411169" w:rsidP="00411169">
      <w:pPr>
        <w:pStyle w:val="Textoindependiente"/>
        <w:spacing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 xml:space="preserve">La proyección social en el Programa se orienta actualmente, a la creación y mantenimiento de un gran Centro latinoamericano virtual para los negocios internacionales en América Latina, con base en un </w:t>
      </w:r>
      <w:proofErr w:type="spellStart"/>
      <w:r>
        <w:rPr>
          <w:rFonts w:ascii="Arial Narrow" w:hAnsi="Arial Narrow" w:cs="Arial"/>
          <w:i/>
        </w:rPr>
        <w:t>Super</w:t>
      </w:r>
      <w:proofErr w:type="spellEnd"/>
      <w:r>
        <w:rPr>
          <w:rFonts w:ascii="Arial Narrow" w:hAnsi="Arial Narrow" w:cs="Arial"/>
          <w:i/>
        </w:rPr>
        <w:t>- portal de 3ª generación, con herramientas tecnológicas y diseños para  Web 2.0 y Web 3.0</w:t>
      </w:r>
    </w:p>
    <w:p w:rsidR="00411169" w:rsidRDefault="00411169" w:rsidP="00411169">
      <w:pPr>
        <w:spacing w:line="360" w:lineRule="auto"/>
        <w:jc w:val="both"/>
        <w:rPr>
          <w:rFonts w:ascii="Arial Narrow" w:hAnsi="Arial Narrow" w:cs="Arial"/>
          <w:i/>
        </w:rPr>
      </w:pPr>
    </w:p>
    <w:p w:rsidR="00411169" w:rsidRDefault="00411169" w:rsidP="00411169">
      <w:pPr>
        <w:spacing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De esta manera, se está trabajando en la articulación del  proyecto denominado provisionalmente  “</w:t>
      </w:r>
      <w:r>
        <w:rPr>
          <w:rFonts w:ascii="Arial Narrow" w:hAnsi="Arial Narrow" w:cs="Arial"/>
          <w:i/>
          <w:u w:val="single"/>
        </w:rPr>
        <w:t>Centro de Estudios y Consultoría Piloto de los Negocios Globales</w:t>
      </w:r>
      <w:r>
        <w:rPr>
          <w:rFonts w:ascii="Arial Narrow" w:hAnsi="Arial Narrow" w:cs="Arial"/>
          <w:i/>
        </w:rPr>
        <w:t>” cuyo objetivo es posicionarlo como el instrumento que sirva como plataforma principal de los negocios internacionales en Colombia, al servicio de la comunidad académica y las empresas colombianas y extranjeras y la sociedad civil en general.</w:t>
      </w:r>
    </w:p>
    <w:p w:rsidR="00411169" w:rsidRDefault="00411169" w:rsidP="00411169">
      <w:pPr>
        <w:spacing w:line="360" w:lineRule="auto"/>
        <w:jc w:val="both"/>
        <w:rPr>
          <w:rFonts w:ascii="Arial Narrow" w:hAnsi="Arial Narrow" w:cs="Arial"/>
          <w:i/>
        </w:rPr>
      </w:pPr>
    </w:p>
    <w:p w:rsidR="00411169" w:rsidRDefault="00411169" w:rsidP="00411169">
      <w:pPr>
        <w:spacing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Para estos efectos contamos con la participación del Ingeniero Javier Nieto.</w:t>
      </w:r>
    </w:p>
    <w:p w:rsidR="00411169" w:rsidRDefault="00411169" w:rsidP="00411169">
      <w:pPr>
        <w:spacing w:line="360" w:lineRule="auto"/>
        <w:jc w:val="both"/>
        <w:rPr>
          <w:rFonts w:ascii="Arial Narrow" w:hAnsi="Arial Narrow" w:cs="Arial"/>
          <w:b/>
          <w:i/>
        </w:rPr>
      </w:pPr>
    </w:p>
    <w:p w:rsidR="00411169" w:rsidRDefault="00411169" w:rsidP="00411169">
      <w:pPr>
        <w:spacing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El principal insumo de este centro será en gran medida el producto del Proyecto de Investigación “La realidad de los Negocios Internacionales de Colombia y de Colombianos en el Exterior en el Siglo XXI”</w:t>
      </w:r>
    </w:p>
    <w:p w:rsidR="00411169" w:rsidRDefault="00411169" w:rsidP="00411169">
      <w:pPr>
        <w:spacing w:line="360" w:lineRule="auto"/>
        <w:jc w:val="both"/>
        <w:rPr>
          <w:rFonts w:ascii="Arial Narrow" w:hAnsi="Arial Narrow" w:cs="Arial"/>
          <w:i/>
        </w:rPr>
      </w:pPr>
    </w:p>
    <w:p w:rsidR="00411169" w:rsidRDefault="00411169" w:rsidP="00411169">
      <w:pPr>
        <w:spacing w:line="360" w:lineRule="auto"/>
        <w:jc w:val="both"/>
        <w:rPr>
          <w:rFonts w:ascii="Arial Narrow" w:hAnsi="Arial Narrow" w:cs="Arial"/>
          <w:i/>
        </w:rPr>
      </w:pPr>
      <w:r>
        <w:rPr>
          <w:rFonts w:ascii="Arial Narrow" w:hAnsi="Arial Narrow" w:cs="Arial"/>
          <w:i/>
        </w:rPr>
        <w:t>Con base  en los resultados de la investigación marco que estamos realizando y que se desarrolla en el periodo II de 2009 a III de 2011, proporcionando los elementos conceptuales y fácticos necesarios para la articulación de desarrollo de los proyectos de investigación en el programa</w:t>
      </w:r>
    </w:p>
    <w:p w:rsidR="00411169" w:rsidRDefault="00411169" w:rsidP="00411169">
      <w:pPr>
        <w:rPr>
          <w:rFonts w:ascii="Arial Narrow" w:hAnsi="Arial Narrow"/>
          <w:i/>
        </w:rPr>
      </w:pPr>
    </w:p>
    <w:p w:rsidR="00411169" w:rsidRPr="00DA3173" w:rsidRDefault="00411169" w:rsidP="00411169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  <w:r w:rsidRPr="00B36640">
        <w:rPr>
          <w:rFonts w:ascii="Arial Narrow" w:hAnsi="Arial Narrow" w:cs="Arial"/>
          <w:i/>
          <w:sz w:val="22"/>
          <w:szCs w:val="22"/>
          <w:lang w:val="es-ES_tradnl"/>
        </w:rPr>
        <w:t>La Universidad Piloto de Colombia, tiene por objeto la búsqueda, el desarrollo y la difusión de conocimiento en los campos de las humanidades, la ciencia, las artes, la filosofía, la técnica y la tecnología.</w:t>
      </w: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  <w:r w:rsidRPr="00B36640">
        <w:rPr>
          <w:rFonts w:ascii="Arial Narrow" w:hAnsi="Arial Narrow" w:cs="Arial"/>
          <w:i/>
          <w:sz w:val="22"/>
          <w:szCs w:val="22"/>
          <w:lang w:val="es-ES_tradnl"/>
        </w:rPr>
        <w:t>Una de las actividades que contribuyen a tal propósito es la proyección social.</w:t>
      </w: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  <w:lang w:val="es-ES_tradnl"/>
        </w:rPr>
      </w:pPr>
      <w:r w:rsidRPr="00B36640">
        <w:rPr>
          <w:rFonts w:ascii="Arial Narrow" w:hAnsi="Arial Narrow" w:cs="Arial"/>
          <w:i/>
          <w:sz w:val="22"/>
          <w:szCs w:val="22"/>
          <w:lang w:val="es-ES_tradnl"/>
        </w:rPr>
        <w:t xml:space="preserve">(Acuerdo de </w:t>
      </w:r>
      <w:proofErr w:type="spellStart"/>
      <w:r w:rsidRPr="00B36640">
        <w:rPr>
          <w:rFonts w:ascii="Arial Narrow" w:hAnsi="Arial Narrow" w:cs="Arial"/>
          <w:i/>
          <w:sz w:val="22"/>
          <w:szCs w:val="22"/>
          <w:lang w:val="es-ES_tradnl"/>
        </w:rPr>
        <w:t>Consiliatura</w:t>
      </w:r>
      <w:proofErr w:type="spellEnd"/>
      <w:r w:rsidRPr="00B36640">
        <w:rPr>
          <w:rFonts w:ascii="Arial Narrow" w:hAnsi="Arial Narrow" w:cs="Arial"/>
          <w:i/>
          <w:sz w:val="22"/>
          <w:szCs w:val="22"/>
          <w:lang w:val="es-ES_tradnl"/>
        </w:rPr>
        <w:t xml:space="preserve"> No 113 de 2002) </w:t>
      </w: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lastRenderedPageBreak/>
        <w:t xml:space="preserve">Desde esta perspectiva, el quehacer de la comunidad universitaria se proyecta hacia la sociedad con el propósito de orientarla, contribuir al esclarecimiento y solución de su problemática y mejorar la calidad de vida del entorno del cual hace parte. </w:t>
      </w:r>
    </w:p>
    <w:p w:rsidR="00411169" w:rsidRPr="00B36640" w:rsidRDefault="00411169" w:rsidP="00411169">
      <w:pPr>
        <w:spacing w:line="360" w:lineRule="auto"/>
        <w:ind w:firstLine="426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>En este sentido, la Proyección Social en la Universidad Piloto de Colombia se orienta desde cinco espacios:</w:t>
      </w:r>
    </w:p>
    <w:p w:rsidR="00411169" w:rsidRPr="00B36640" w:rsidRDefault="00411169" w:rsidP="00411169">
      <w:pPr>
        <w:spacing w:line="360" w:lineRule="auto"/>
        <w:ind w:firstLine="426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  <w:r w:rsidRPr="00B36640">
        <w:rPr>
          <w:rFonts w:ascii="Arial Narrow" w:hAnsi="Arial Narrow" w:cs="Arial"/>
          <w:b/>
          <w:bCs/>
          <w:i/>
          <w:color w:val="000000"/>
          <w:sz w:val="22"/>
          <w:szCs w:val="22"/>
          <w:lang w:val="es-ES_tradnl"/>
        </w:rPr>
        <w:t>La Práctica Empresarial</w:t>
      </w: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>.</w:t>
      </w:r>
    </w:p>
    <w:p w:rsidR="00411169" w:rsidRPr="00B36640" w:rsidRDefault="00411169" w:rsidP="00411169">
      <w:pPr>
        <w:spacing w:line="360" w:lineRule="auto"/>
        <w:ind w:left="357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  <w:r w:rsidRPr="00B36640">
        <w:rPr>
          <w:rFonts w:ascii="Arial Narrow" w:hAnsi="Arial Narrow" w:cs="Arial"/>
          <w:b/>
          <w:bCs/>
          <w:i/>
          <w:color w:val="000000"/>
          <w:sz w:val="22"/>
          <w:szCs w:val="22"/>
          <w:lang w:val="es-ES_tradnl"/>
        </w:rPr>
        <w:t>La Educación Permanente</w:t>
      </w: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>.</w:t>
      </w:r>
    </w:p>
    <w:p w:rsidR="00411169" w:rsidRPr="00B36640" w:rsidRDefault="00411169" w:rsidP="00411169">
      <w:pPr>
        <w:pStyle w:val="Prrafodelista"/>
        <w:spacing w:line="360" w:lineRule="auto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  <w:r w:rsidRPr="00B36640">
        <w:rPr>
          <w:rFonts w:ascii="Arial Narrow" w:hAnsi="Arial Narrow" w:cs="Arial"/>
          <w:b/>
          <w:bCs/>
          <w:i/>
          <w:color w:val="000000"/>
          <w:sz w:val="22"/>
          <w:szCs w:val="22"/>
          <w:lang w:val="es-ES_tradnl"/>
        </w:rPr>
        <w:t>La Consultoría</w:t>
      </w: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>.</w:t>
      </w: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  <w:r w:rsidRPr="00B36640">
        <w:rPr>
          <w:rFonts w:ascii="Arial Narrow" w:hAnsi="Arial Narrow" w:cs="Arial"/>
          <w:b/>
          <w:bCs/>
          <w:i/>
          <w:color w:val="000000"/>
          <w:sz w:val="22"/>
          <w:szCs w:val="22"/>
          <w:lang w:val="es-ES_tradnl"/>
        </w:rPr>
        <w:t>La divulgación del conocimiento</w:t>
      </w: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>.</w:t>
      </w: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  <w:r w:rsidRPr="00B36640">
        <w:rPr>
          <w:rFonts w:ascii="Arial Narrow" w:hAnsi="Arial Narrow" w:cs="Arial"/>
          <w:b/>
          <w:bCs/>
          <w:i/>
          <w:color w:val="000000"/>
          <w:sz w:val="22"/>
          <w:szCs w:val="22"/>
          <w:lang w:val="es-ES_tradnl"/>
        </w:rPr>
        <w:t>Los profesionales egresados</w:t>
      </w: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 xml:space="preserve">. </w:t>
      </w: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spacing w:line="360" w:lineRule="auto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 xml:space="preserve">Los ejes problemáticos o las materias de contexto son el primer paso para incluir la dimensión social porque para actuar en nuestra sociedad es necesario primero conocerla, contrastar paradigmas y mitos, y estudiarla desde la incertidumbre y la duda. Desde la investigación, podemos influir en el mejoramiento de la calidad de vida y los valores de la sociedad, lanzando señales de cuán importante es la dimensión </w:t>
      </w:r>
      <w:proofErr w:type="gramStart"/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>social</w:t>
      </w:r>
      <w:proofErr w:type="gramEnd"/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 xml:space="preserve">. </w:t>
      </w:r>
      <w:r w:rsidRPr="00B36640">
        <w:rPr>
          <w:rFonts w:ascii="Arial Narrow" w:hAnsi="Arial Narrow" w:cs="Arial"/>
          <w:i/>
          <w:color w:val="000000"/>
          <w:sz w:val="22"/>
          <w:szCs w:val="22"/>
        </w:rPr>
        <w:t>En este contexto se espera que el Programa:</w:t>
      </w:r>
      <w:r w:rsidRPr="00B36640">
        <w:rPr>
          <w:rFonts w:ascii="Arial Narrow" w:hAnsi="Arial Narrow" w:cs="Arial"/>
          <w:i/>
          <w:color w:val="000000"/>
          <w:sz w:val="22"/>
          <w:szCs w:val="22"/>
          <w:lang w:val="es-ES_tradnl"/>
        </w:rPr>
        <w:t xml:space="preserve">  </w:t>
      </w:r>
    </w:p>
    <w:p w:rsidR="00411169" w:rsidRPr="00B36640" w:rsidRDefault="00411169" w:rsidP="00411169">
      <w:pPr>
        <w:spacing w:line="360" w:lineRule="auto"/>
        <w:ind w:left="120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pStyle w:val="Textoindependiente31"/>
        <w:numPr>
          <w:ilvl w:val="0"/>
          <w:numId w:val="1"/>
        </w:numPr>
        <w:rPr>
          <w:rFonts w:cs="Arial"/>
          <w:i/>
          <w:sz w:val="22"/>
          <w:szCs w:val="22"/>
          <w:lang w:val="es-ES"/>
        </w:rPr>
      </w:pPr>
      <w:r w:rsidRPr="00B36640">
        <w:rPr>
          <w:rFonts w:cs="Arial"/>
          <w:i/>
          <w:sz w:val="22"/>
          <w:szCs w:val="22"/>
          <w:lang w:val="es-ES"/>
        </w:rPr>
        <w:t>Brinde la oportunidad a jóvenes de capacitarse para construir un futuro mejor en términos de empleo productivo y calidad de vida empleando métodos participativos de creación y gestión empresarial.</w:t>
      </w:r>
    </w:p>
    <w:p w:rsidR="00411169" w:rsidRPr="00B36640" w:rsidRDefault="00411169" w:rsidP="00411169">
      <w:pPr>
        <w:spacing w:line="360" w:lineRule="auto"/>
        <w:ind w:left="477" w:hanging="357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pStyle w:val="Textoindependiente31"/>
        <w:numPr>
          <w:ilvl w:val="0"/>
          <w:numId w:val="1"/>
        </w:numPr>
        <w:rPr>
          <w:rFonts w:cs="Arial"/>
          <w:i/>
          <w:sz w:val="22"/>
          <w:szCs w:val="22"/>
          <w:lang w:val="es-ES"/>
        </w:rPr>
      </w:pPr>
      <w:r w:rsidRPr="00B36640">
        <w:rPr>
          <w:rFonts w:cs="Arial"/>
          <w:i/>
          <w:sz w:val="22"/>
          <w:szCs w:val="22"/>
          <w:lang w:val="es-ES"/>
        </w:rPr>
        <w:t>Dinamice, e impulsar significativamente, los procesos organizacionales de las comunidades sujeto de la acción del programa.</w:t>
      </w:r>
    </w:p>
    <w:p w:rsidR="00411169" w:rsidRPr="00B36640" w:rsidRDefault="00411169" w:rsidP="00411169">
      <w:pPr>
        <w:spacing w:line="360" w:lineRule="auto"/>
        <w:ind w:left="477" w:hanging="357"/>
        <w:jc w:val="both"/>
        <w:rPr>
          <w:rFonts w:ascii="Arial Narrow" w:hAnsi="Arial Narrow" w:cs="Arial"/>
          <w:i/>
          <w:color w:val="000000"/>
          <w:sz w:val="22"/>
          <w:szCs w:val="22"/>
          <w:lang w:val="es-ES_tradnl"/>
        </w:rPr>
      </w:pPr>
    </w:p>
    <w:p w:rsidR="00411169" w:rsidRPr="00B36640" w:rsidRDefault="00411169" w:rsidP="00411169">
      <w:pPr>
        <w:pStyle w:val="Textoindependiente31"/>
        <w:numPr>
          <w:ilvl w:val="0"/>
          <w:numId w:val="1"/>
        </w:numPr>
        <w:rPr>
          <w:rFonts w:cs="Arial"/>
          <w:i/>
          <w:sz w:val="22"/>
          <w:szCs w:val="22"/>
          <w:lang w:val="es-ES"/>
        </w:rPr>
      </w:pPr>
      <w:r w:rsidRPr="00B36640">
        <w:rPr>
          <w:rFonts w:cs="Arial"/>
          <w:i/>
          <w:sz w:val="22"/>
          <w:szCs w:val="22"/>
        </w:rPr>
        <w:t>Genere</w:t>
      </w:r>
      <w:r w:rsidRPr="00B36640">
        <w:rPr>
          <w:rFonts w:cs="Arial"/>
          <w:i/>
          <w:sz w:val="22"/>
          <w:szCs w:val="22"/>
          <w:lang w:val="es-ES"/>
        </w:rPr>
        <w:t xml:space="preserve"> canales de comunicación Universidad-Entorno que permitan el diálogo de saberes y propicien el acercamiento e interacción real de los actores sociales del desarrollo, con ética y responsabilidad social.</w:t>
      </w:r>
    </w:p>
    <w:p w:rsidR="00411169" w:rsidRPr="00B36640" w:rsidRDefault="00411169" w:rsidP="00411169">
      <w:pPr>
        <w:pStyle w:val="Prrafodelista"/>
        <w:spacing w:line="360" w:lineRule="auto"/>
        <w:rPr>
          <w:rFonts w:ascii="Arial Narrow" w:hAnsi="Arial Narrow" w:cs="Arial"/>
          <w:i/>
          <w:sz w:val="22"/>
          <w:szCs w:val="22"/>
          <w:lang w:val="es-ES"/>
        </w:rPr>
      </w:pPr>
    </w:p>
    <w:p w:rsidR="00411169" w:rsidRPr="00B36640" w:rsidRDefault="00411169" w:rsidP="00411169">
      <w:pPr>
        <w:pStyle w:val="Textoindependiente31"/>
        <w:numPr>
          <w:ilvl w:val="0"/>
          <w:numId w:val="1"/>
        </w:numPr>
        <w:rPr>
          <w:rFonts w:cs="Arial"/>
          <w:i/>
          <w:sz w:val="22"/>
          <w:szCs w:val="22"/>
          <w:lang w:val="es-ES"/>
        </w:rPr>
      </w:pPr>
      <w:r w:rsidRPr="00B36640">
        <w:rPr>
          <w:rFonts w:cs="Arial"/>
          <w:i/>
          <w:sz w:val="22"/>
          <w:szCs w:val="22"/>
          <w:lang w:val="es-ES"/>
        </w:rPr>
        <w:t xml:space="preserve">Avance en la articulación de un proyecto denominado “Centro de Estudios y Consultoría piloto de los Negocios Globales”, cuyo objetivo es posicionarlo como el instrumento que sirva como </w:t>
      </w:r>
      <w:r w:rsidRPr="00B36640">
        <w:rPr>
          <w:rFonts w:cs="Arial"/>
          <w:i/>
          <w:sz w:val="22"/>
          <w:szCs w:val="22"/>
          <w:lang w:val="es-ES"/>
        </w:rPr>
        <w:lastRenderedPageBreak/>
        <w:t>plataforma principal de los Negocios Internacionales en Colombia, al servicio de la comunidad académica y las empresas colombianas y extranjeras y la sociedad civil en general.</w:t>
      </w:r>
    </w:p>
    <w:p w:rsidR="00411169" w:rsidRDefault="00411169" w:rsidP="00411169">
      <w:pPr>
        <w:spacing w:line="360" w:lineRule="auto"/>
        <w:rPr>
          <w:rFonts w:ascii="Arial Narrow" w:hAnsi="Arial Narrow" w:cs="Arial"/>
          <w:b/>
          <w:bCs/>
          <w:i/>
          <w:sz w:val="22"/>
          <w:szCs w:val="22"/>
        </w:rPr>
      </w:pPr>
    </w:p>
    <w:p w:rsidR="00627E0E" w:rsidRDefault="00627E0E"/>
    <w:sectPr w:rsidR="00627E0E" w:rsidSect="00627E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7A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6BCC3FC1"/>
    <w:multiLevelType w:val="singleLevel"/>
    <w:tmpl w:val="8D34961A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2845"/>
    <w:rsid w:val="00411169"/>
    <w:rsid w:val="00627E0E"/>
    <w:rsid w:val="00C4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4111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11169"/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paragraph" w:customStyle="1" w:styleId="Textoindependiente31">
    <w:name w:val="Texto independiente 31"/>
    <w:basedOn w:val="Normal"/>
    <w:uiPriority w:val="99"/>
    <w:rsid w:val="00411169"/>
    <w:pPr>
      <w:spacing w:line="360" w:lineRule="auto"/>
      <w:jc w:val="both"/>
    </w:pPr>
    <w:rPr>
      <w:rFonts w:ascii="Arial Narrow" w:hAnsi="Arial Narrow" w:cs="Arial Narrow"/>
      <w:color w:val="000000"/>
      <w:lang w:val="es-ES_tradnl"/>
    </w:rPr>
  </w:style>
  <w:style w:type="paragraph" w:styleId="Prrafodelista">
    <w:name w:val="List Paragraph"/>
    <w:basedOn w:val="Normal"/>
    <w:qFormat/>
    <w:rsid w:val="004111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mcuello</dc:creator>
  <cp:lastModifiedBy>mcuello</cp:lastModifiedBy>
  <cp:revision>2</cp:revision>
  <dcterms:created xsi:type="dcterms:W3CDTF">2009-10-28T22:41:00Z</dcterms:created>
  <dcterms:modified xsi:type="dcterms:W3CDTF">2009-10-28T22:43:00Z</dcterms:modified>
</cp:coreProperties>
</file>